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1F9" w:rsidRDefault="002311F9" w:rsidP="00691310">
      <w:pPr>
        <w:jc w:val="both"/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>Postula a nuestras convocatorias de becas para Maestrías</w:t>
      </w:r>
    </w:p>
    <w:p w:rsidR="000D5C6B" w:rsidRPr="003D414B" w:rsidRDefault="003D414B" w:rsidP="00691310">
      <w:pPr>
        <w:jc w:val="both"/>
        <w:rPr>
          <w:b/>
          <w:sz w:val="28"/>
        </w:rPr>
      </w:pPr>
      <w:r w:rsidRPr="003D414B">
        <w:rPr>
          <w:b/>
          <w:sz w:val="28"/>
        </w:rPr>
        <w:t xml:space="preserve">Becas para </w:t>
      </w:r>
      <w:r w:rsidR="000D5C6B" w:rsidRPr="003D414B">
        <w:rPr>
          <w:b/>
          <w:sz w:val="28"/>
        </w:rPr>
        <w:t>Maestría</w:t>
      </w:r>
    </w:p>
    <w:p w:rsidR="00391513" w:rsidRDefault="000D5C6B" w:rsidP="00F305D5">
      <w:pPr>
        <w:pStyle w:val="Prrafodelista"/>
        <w:numPr>
          <w:ilvl w:val="0"/>
          <w:numId w:val="1"/>
        </w:numPr>
        <w:jc w:val="both"/>
      </w:pPr>
      <w:r w:rsidRPr="006D3228">
        <w:rPr>
          <w:b/>
          <w:i/>
        </w:rPr>
        <w:t xml:space="preserve">Beca </w:t>
      </w:r>
      <w:proofErr w:type="spellStart"/>
      <w:r w:rsidRPr="006D3228">
        <w:rPr>
          <w:b/>
          <w:i/>
        </w:rPr>
        <w:t>Lumières</w:t>
      </w:r>
      <w:proofErr w:type="spellEnd"/>
      <w:r w:rsidR="00A861FE" w:rsidRPr="00691310">
        <w:t xml:space="preserve">: </w:t>
      </w:r>
      <w:r w:rsidR="00F45811">
        <w:t>Esta beca del Gobierno F</w:t>
      </w:r>
      <w:r w:rsidR="00691310" w:rsidRPr="00691310">
        <w:t>ranc</w:t>
      </w:r>
      <w:r w:rsidR="00691310">
        <w:t xml:space="preserve">és está dirigida a estudiantes que quieren realizar una maestría de dos años (M1 y M2) en francés, en una Universidad Pública en Francia. </w:t>
      </w:r>
    </w:p>
    <w:p w:rsidR="00A861FE" w:rsidRDefault="00691310" w:rsidP="00391513">
      <w:pPr>
        <w:pStyle w:val="Prrafodelista"/>
        <w:jc w:val="both"/>
      </w:pPr>
      <w:r>
        <w:t>Cubre: manutención mensual, cuotas de inscripción en la universidad, seguridad social, costo de la cuota Campus France y visa de estudiante, prioridad para reservar una habitación en las residencias universitarias.</w:t>
      </w:r>
    </w:p>
    <w:p w:rsidR="00691310" w:rsidRPr="00691310" w:rsidRDefault="00646C44" w:rsidP="00391513">
      <w:pPr>
        <w:pStyle w:val="Prrafodelista"/>
        <w:jc w:val="both"/>
      </w:pPr>
      <w:r>
        <w:t>Está gestionada por la AMEXC</w:t>
      </w:r>
      <w:r w:rsidR="00391513">
        <w:t xml:space="preserve">ID </w:t>
      </w:r>
      <w:r>
        <w:t xml:space="preserve">y la Embajada de Francia </w:t>
      </w:r>
      <w:r w:rsidR="00391513">
        <w:t xml:space="preserve">y está abierta hasta </w:t>
      </w:r>
      <w:r w:rsidR="00391513" w:rsidRPr="00691310">
        <w:rPr>
          <w:b/>
        </w:rPr>
        <w:t>el 17 de abril para la Ciudad de México y hasta el 3 de abril para el resto de la República Mexicana</w:t>
      </w:r>
      <w:r w:rsidR="00391513">
        <w:t xml:space="preserve">. </w:t>
      </w:r>
      <w:r w:rsidR="00691310">
        <w:t xml:space="preserve">Consulta la convocatoria </w:t>
      </w:r>
      <w:hyperlink r:id="rId5" w:history="1">
        <w:r w:rsidR="00691310" w:rsidRPr="00691310">
          <w:rPr>
            <w:rStyle w:val="Hipervnculo"/>
          </w:rPr>
          <w:t>aquí.</w:t>
        </w:r>
      </w:hyperlink>
    </w:p>
    <w:p w:rsidR="00691310" w:rsidRDefault="00A861FE" w:rsidP="001B0C42">
      <w:pPr>
        <w:ind w:left="709"/>
        <w:jc w:val="both"/>
      </w:pPr>
      <w:r w:rsidRPr="00A861FE">
        <w:rPr>
          <w:noProof/>
          <w:lang w:eastAsia="es-MX"/>
        </w:rPr>
        <w:drawing>
          <wp:inline distT="0" distB="0" distL="0" distR="0">
            <wp:extent cx="2361246" cy="1485265"/>
            <wp:effectExtent l="0" t="0" r="1270" b="635"/>
            <wp:docPr id="1" name="Imagen 1" descr="C:\Users\campusfrance\Dropbox\7-France Alumni\Communication\Newsletter\2020\Marzo\Lumières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pusfrance\Dropbox\7-France Alumni\Communication\Newsletter\2020\Marzo\Lumières 20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t="2370" r="3755" b="56569"/>
                    <a:stretch/>
                  </pic:blipFill>
                  <pic:spPr bwMode="auto">
                    <a:xfrm>
                      <a:off x="0" y="0"/>
                      <a:ext cx="2364165" cy="14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310" w:rsidRDefault="00691310" w:rsidP="00691310">
      <w:pPr>
        <w:pStyle w:val="Prrafodelista"/>
        <w:numPr>
          <w:ilvl w:val="0"/>
          <w:numId w:val="1"/>
        </w:numPr>
        <w:jc w:val="both"/>
      </w:pPr>
      <w:proofErr w:type="spellStart"/>
      <w:r w:rsidRPr="006D3228">
        <w:rPr>
          <w:b/>
          <w:i/>
        </w:rPr>
        <w:t>Educafin</w:t>
      </w:r>
      <w:proofErr w:type="spellEnd"/>
      <w:r w:rsidRPr="006D3228">
        <w:rPr>
          <w:b/>
          <w:i/>
        </w:rPr>
        <w:t xml:space="preserve"> / Gobierno Francés:</w:t>
      </w:r>
      <w:r>
        <w:t xml:space="preserve"> Beca completa para 2 años de maestría en francés dentro de una Universidad Pública. Es requisito indispensable ser originario del Estado de Guanajuato o haber realizado la licenciatura en dicho Estado. </w:t>
      </w:r>
    </w:p>
    <w:p w:rsidR="00691310" w:rsidRDefault="00691310" w:rsidP="00691310">
      <w:pPr>
        <w:pStyle w:val="Prrafodelista"/>
        <w:jc w:val="both"/>
      </w:pPr>
      <w:r>
        <w:t>Cubre: manutención mensual, cuotas de inscripción en la universidad, seguridad social, costo de la cuota Campus France y visa de estudiante, prioridad para reservar una habitación en las residencias universitarias, boleto de avión hasta por $20, 000.</w:t>
      </w:r>
    </w:p>
    <w:p w:rsidR="003D414B" w:rsidRDefault="00391513" w:rsidP="00391513">
      <w:pPr>
        <w:pStyle w:val="Prrafodelista"/>
        <w:jc w:val="both"/>
      </w:pPr>
      <w:r>
        <w:t xml:space="preserve">La fecha límite para presentar la candidatura abierta es hasta en </w:t>
      </w:r>
      <w:r w:rsidRPr="00391513">
        <w:rPr>
          <w:b/>
        </w:rPr>
        <w:t>31 de marzo del 2020.</w:t>
      </w:r>
      <w:r>
        <w:t xml:space="preserve"> </w:t>
      </w:r>
      <w:r w:rsidR="00691310">
        <w:t xml:space="preserve">Consulta la convocatoria </w:t>
      </w:r>
      <w:hyperlink r:id="rId7" w:history="1">
        <w:r w:rsidR="00691310" w:rsidRPr="00691310">
          <w:rPr>
            <w:rStyle w:val="Hipervnculo"/>
          </w:rPr>
          <w:t>aquí.</w:t>
        </w:r>
      </w:hyperlink>
    </w:p>
    <w:p w:rsidR="003D414B" w:rsidRDefault="003D414B" w:rsidP="00691310">
      <w:pPr>
        <w:pStyle w:val="Prrafodelista"/>
        <w:jc w:val="both"/>
      </w:pPr>
    </w:p>
    <w:p w:rsidR="003D414B" w:rsidRDefault="003D414B" w:rsidP="001B0C42">
      <w:pPr>
        <w:pStyle w:val="Prrafodelista"/>
        <w:jc w:val="both"/>
      </w:pPr>
      <w:r w:rsidRPr="003D414B">
        <w:rPr>
          <w:noProof/>
          <w:lang w:eastAsia="es-MX"/>
        </w:rPr>
        <w:drawing>
          <wp:inline distT="0" distB="0" distL="0" distR="0">
            <wp:extent cx="2361600" cy="1320370"/>
            <wp:effectExtent l="0" t="0" r="635" b="0"/>
            <wp:docPr id="2" name="Imagen 2" descr="C:\Users\campusfrance\Dropbox\7-France Alumni\Communication\Newsletter\2020\Marzo\BANNER CAMPUS FRANCE 2020_Mesa de trabajo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pusfrance\Dropbox\7-France Alumni\Communication\Newsletter\2020\Marzo\BANNER CAMPUS FRANCE 2020_Mesa de trabajo 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3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4B" w:rsidRDefault="003D414B" w:rsidP="00691310">
      <w:pPr>
        <w:pStyle w:val="Prrafodelista"/>
        <w:jc w:val="both"/>
      </w:pPr>
    </w:p>
    <w:p w:rsidR="003D414B" w:rsidRDefault="003D414B" w:rsidP="003D414B">
      <w:pPr>
        <w:pStyle w:val="Prrafodelista"/>
        <w:numPr>
          <w:ilvl w:val="0"/>
          <w:numId w:val="1"/>
        </w:numPr>
        <w:jc w:val="both"/>
      </w:pPr>
      <w:r w:rsidRPr="006D3228">
        <w:rPr>
          <w:b/>
          <w:i/>
        </w:rPr>
        <w:t>Master a distancia:</w:t>
      </w:r>
      <w:r>
        <w:t xml:space="preserve"> Beca para estudiantes titulares de un diploma de licenciatura que deseen continuar sus estudios a través de un master a distancia propuesto por algun</w:t>
      </w:r>
      <w:r w:rsidR="00D864C3">
        <w:t>a universidad pública francesa. El programa deberá ser 100% a distancia y el estudiante deberá ser residente de México.</w:t>
      </w:r>
      <w:r w:rsidR="00C24D53">
        <w:t xml:space="preserve"> </w:t>
      </w:r>
    </w:p>
    <w:p w:rsidR="00D864C3" w:rsidRDefault="00D864C3" w:rsidP="00D864C3">
      <w:pPr>
        <w:pStyle w:val="Prrafodelista"/>
        <w:jc w:val="both"/>
      </w:pPr>
      <w:r>
        <w:lastRenderedPageBreak/>
        <w:t>Cubre: Hasta 1,500.00 € por año académico total; eventualmente un boleto de avión si el programa requiere su presencia en Francia para presentar su tesis.</w:t>
      </w:r>
    </w:p>
    <w:p w:rsidR="00D864C3" w:rsidRDefault="00C24D53" w:rsidP="004C1DA8">
      <w:pPr>
        <w:pStyle w:val="Prrafodelista"/>
        <w:jc w:val="both"/>
      </w:pPr>
      <w:r>
        <w:t xml:space="preserve">La convocatoria está abierta hasta el </w:t>
      </w:r>
      <w:r w:rsidRPr="00391513">
        <w:rPr>
          <w:b/>
        </w:rPr>
        <w:t>7 de junio</w:t>
      </w:r>
      <w:r w:rsidR="00CE3466">
        <w:rPr>
          <w:b/>
        </w:rPr>
        <w:t xml:space="preserve"> de 2020</w:t>
      </w:r>
      <w:r>
        <w:t xml:space="preserve">. Consulta los requisitos </w:t>
      </w:r>
      <w:hyperlink r:id="rId9" w:history="1">
        <w:r w:rsidRPr="00C24D53">
          <w:rPr>
            <w:rStyle w:val="Hipervnculo"/>
          </w:rPr>
          <w:t>aquí.</w:t>
        </w:r>
      </w:hyperlink>
      <w:r>
        <w:t xml:space="preserve"> </w:t>
      </w:r>
    </w:p>
    <w:p w:rsidR="00691310" w:rsidRDefault="00691310" w:rsidP="004C1DA8">
      <w:pPr>
        <w:ind w:left="709"/>
        <w:jc w:val="both"/>
      </w:pPr>
      <w:r>
        <w:t xml:space="preserve"> </w:t>
      </w:r>
      <w:r w:rsidR="004C1DA8">
        <w:rPr>
          <w:noProof/>
          <w:lang w:eastAsia="es-MX"/>
        </w:rPr>
        <w:drawing>
          <wp:inline distT="0" distB="0" distL="0" distR="0">
            <wp:extent cx="2361600" cy="1485687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rroga - Distance 2020 (image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600" cy="14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F9" w:rsidRPr="002311F9" w:rsidRDefault="002311F9" w:rsidP="002311F9">
      <w:pPr>
        <w:rPr>
          <w:b/>
          <w:i/>
        </w:rPr>
      </w:pPr>
      <w:r w:rsidRPr="002311F9"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>Postula a nuestras convocatorias para</w:t>
      </w:r>
      <w:r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 xml:space="preserve"> </w:t>
      </w:r>
      <w:proofErr w:type="gramStart"/>
      <w:r w:rsidRPr="002311F9"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>Doctorados :</w:t>
      </w:r>
      <w:proofErr w:type="gramEnd"/>
      <w:r w:rsidRPr="002311F9"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 xml:space="preserve"> completos, en </w:t>
      </w:r>
      <w:proofErr w:type="spellStart"/>
      <w:r w:rsidRPr="002311F9"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>cotutela</w:t>
      </w:r>
      <w:proofErr w:type="spellEnd"/>
      <w:r w:rsidRPr="002311F9">
        <w:rPr>
          <w:rFonts w:ascii="Arial" w:hAnsi="Arial" w:cs="Arial"/>
          <w:b/>
          <w:bCs/>
          <w:color w:val="3C4858"/>
          <w:sz w:val="30"/>
          <w:szCs w:val="30"/>
          <w:shd w:val="clear" w:color="auto" w:fill="FFFFFF"/>
        </w:rPr>
        <w:t xml:space="preserve"> o en estancia alternada</w:t>
      </w:r>
    </w:p>
    <w:p w:rsidR="006D3228" w:rsidRPr="000C7096" w:rsidRDefault="000C7096" w:rsidP="000C7096">
      <w:pPr>
        <w:pStyle w:val="Prrafodelista"/>
        <w:numPr>
          <w:ilvl w:val="0"/>
          <w:numId w:val="1"/>
        </w:numPr>
        <w:jc w:val="both"/>
        <w:rPr>
          <w:b/>
          <w:i/>
        </w:rPr>
      </w:pPr>
      <w:proofErr w:type="spellStart"/>
      <w:r w:rsidRPr="000C7096">
        <w:rPr>
          <w:b/>
          <w:i/>
        </w:rPr>
        <w:t>C</w:t>
      </w:r>
      <w:r>
        <w:rPr>
          <w:b/>
          <w:i/>
        </w:rPr>
        <w:t>onacyt</w:t>
      </w:r>
      <w:proofErr w:type="spellEnd"/>
      <w:r>
        <w:rPr>
          <w:b/>
          <w:i/>
        </w:rPr>
        <w:t xml:space="preserve">: </w:t>
      </w:r>
      <w:r>
        <w:t xml:space="preserve">Las becas de doctorado del </w:t>
      </w:r>
      <w:proofErr w:type="spellStart"/>
      <w:r>
        <w:t>Conacyt</w:t>
      </w:r>
      <w:proofErr w:type="spellEnd"/>
      <w:r>
        <w:t xml:space="preserve"> se destinan a los estudiantes quienes desean realizar su doctorado en Francia. Estas becas incluyen los gastos de inscripción, la manutención mensual y la cobertura social en Francia. Puedes consultar información general sobre las becas CONACYT </w:t>
      </w:r>
      <w:hyperlink r:id="rId11" w:history="1">
        <w:r w:rsidRPr="000C7096">
          <w:rPr>
            <w:rStyle w:val="Hipervnculo"/>
          </w:rPr>
          <w:t>aquí.</w:t>
        </w:r>
      </w:hyperlink>
    </w:p>
    <w:p w:rsidR="000C7096" w:rsidRDefault="000C7096" w:rsidP="000C7096">
      <w:pPr>
        <w:pStyle w:val="Prrafodelista"/>
        <w:jc w:val="both"/>
        <w:rPr>
          <w:b/>
          <w:i/>
        </w:rPr>
      </w:pPr>
    </w:p>
    <w:p w:rsidR="000C7096" w:rsidRDefault="000C7096" w:rsidP="000C7096">
      <w:pPr>
        <w:pStyle w:val="Prrafodelista"/>
        <w:numPr>
          <w:ilvl w:val="0"/>
          <w:numId w:val="2"/>
        </w:numPr>
        <w:jc w:val="both"/>
      </w:pPr>
      <w:r>
        <w:t xml:space="preserve">La convocatoria </w:t>
      </w:r>
      <w:proofErr w:type="spellStart"/>
      <w:r>
        <w:t>Conacyt</w:t>
      </w:r>
      <w:proofErr w:type="spellEnd"/>
      <w:r>
        <w:t xml:space="preserve"> – Gobierno Francés está abierta hasta el </w:t>
      </w:r>
      <w:r w:rsidRPr="000C7096">
        <w:rPr>
          <w:b/>
        </w:rPr>
        <w:t>12 de junio de 2020</w:t>
      </w:r>
      <w:r>
        <w:t xml:space="preserve">. Consulta la convocatoria </w:t>
      </w:r>
      <w:hyperlink r:id="rId12" w:history="1">
        <w:r w:rsidRPr="000C7096">
          <w:rPr>
            <w:rStyle w:val="Hipervnculo"/>
          </w:rPr>
          <w:t>aquí.</w:t>
        </w:r>
      </w:hyperlink>
    </w:p>
    <w:p w:rsidR="000C7096" w:rsidRPr="004A04D4" w:rsidRDefault="000C7096" w:rsidP="000C7096">
      <w:pPr>
        <w:pStyle w:val="Prrafodelista"/>
        <w:numPr>
          <w:ilvl w:val="0"/>
          <w:numId w:val="2"/>
        </w:numPr>
        <w:jc w:val="both"/>
        <w:rPr>
          <w:rStyle w:val="Hipervnculo"/>
          <w:color w:val="auto"/>
          <w:u w:val="none"/>
        </w:rPr>
      </w:pPr>
      <w:r>
        <w:t xml:space="preserve">La convocatoria general del CONACYT estará abierta a partir del </w:t>
      </w:r>
      <w:r w:rsidRPr="000C7096">
        <w:rPr>
          <w:b/>
        </w:rPr>
        <w:t>6 de abril y hasta el 5 de junio de 2020.</w:t>
      </w:r>
      <w:r>
        <w:rPr>
          <w:b/>
        </w:rPr>
        <w:t xml:space="preserve"> </w:t>
      </w:r>
      <w:r w:rsidRPr="000C7096">
        <w:t xml:space="preserve">Consulta la convocatoria </w:t>
      </w:r>
      <w:hyperlink r:id="rId13" w:history="1">
        <w:r w:rsidRPr="000C7096">
          <w:rPr>
            <w:rStyle w:val="Hipervnculo"/>
          </w:rPr>
          <w:t>aquí.</w:t>
        </w:r>
      </w:hyperlink>
    </w:p>
    <w:p w:rsidR="00882549" w:rsidRDefault="004A04D4" w:rsidP="001B0C42">
      <w:pPr>
        <w:ind w:left="709"/>
        <w:jc w:val="both"/>
      </w:pPr>
      <w:r>
        <w:rPr>
          <w:noProof/>
          <w:lang w:eastAsia="es-MX"/>
        </w:rPr>
        <w:drawing>
          <wp:inline distT="0" distB="0" distL="0" distR="0">
            <wp:extent cx="2361600" cy="1353679"/>
            <wp:effectExtent l="0" t="0" r="635" b="0"/>
            <wp:docPr id="6" name="Imagen 6" descr="Financia tu doctorado en Francia con beca del Con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ancia tu doctorado en Francia con beca del Conacy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3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8A" w:rsidRPr="00834D98" w:rsidRDefault="00AC3D8A" w:rsidP="00AC3D8A">
      <w:pPr>
        <w:pStyle w:val="Prrafodelista"/>
        <w:numPr>
          <w:ilvl w:val="0"/>
          <w:numId w:val="1"/>
        </w:numPr>
        <w:jc w:val="both"/>
        <w:rPr>
          <w:b/>
          <w:i/>
        </w:rPr>
      </w:pPr>
      <w:r>
        <w:rPr>
          <w:b/>
          <w:i/>
        </w:rPr>
        <w:t>Beca de doctorado</w:t>
      </w:r>
      <w:r w:rsidR="00CC161C">
        <w:rPr>
          <w:b/>
          <w:i/>
        </w:rPr>
        <w:t xml:space="preserve"> en </w:t>
      </w:r>
      <w:proofErr w:type="spellStart"/>
      <w:r w:rsidR="00CC161C">
        <w:rPr>
          <w:b/>
          <w:i/>
        </w:rPr>
        <w:t>co</w:t>
      </w:r>
      <w:proofErr w:type="spellEnd"/>
      <w:r w:rsidR="00CC161C">
        <w:rPr>
          <w:b/>
          <w:i/>
        </w:rPr>
        <w:t>-tutela o estancia alternada</w:t>
      </w:r>
      <w:r>
        <w:rPr>
          <w:b/>
          <w:i/>
        </w:rPr>
        <w:t>:</w:t>
      </w:r>
      <w:r w:rsidR="00CC49C4">
        <w:rPr>
          <w:b/>
          <w:i/>
        </w:rPr>
        <w:t xml:space="preserve"> </w:t>
      </w:r>
      <w:r w:rsidR="00CC49C4">
        <w:t xml:space="preserve">destinada a estudiantes </w:t>
      </w:r>
      <w:r w:rsidR="00834D98">
        <w:t xml:space="preserve">mexicanos </w:t>
      </w:r>
      <w:r w:rsidR="00CC49C4">
        <w:t xml:space="preserve">que deseen realizar un doctorado en </w:t>
      </w:r>
      <w:proofErr w:type="spellStart"/>
      <w:r w:rsidR="00CC49C4">
        <w:t>cotutela</w:t>
      </w:r>
      <w:proofErr w:type="spellEnd"/>
      <w:r w:rsidR="00CC49C4">
        <w:t xml:space="preserve"> o se encuentren actualmente</w:t>
      </w:r>
      <w:r w:rsidR="00834D98">
        <w:t xml:space="preserve"> estudiando uno</w:t>
      </w:r>
      <w:r w:rsidR="004C1DA8">
        <w:t xml:space="preserve"> Y/o inscritos en 1er año de doctorado en una institución francesa</w:t>
      </w:r>
      <w:r w:rsidR="00834D98">
        <w:t>. Este program</w:t>
      </w:r>
      <w:r w:rsidR="00CC49C4">
        <w:t xml:space="preserve">a permite a estudiantes </w:t>
      </w:r>
      <w:r w:rsidR="00834D98">
        <w:t xml:space="preserve">realizar estancias de investigación 1 a 3 meses </w:t>
      </w:r>
      <w:r w:rsidR="00CC161C">
        <w:t>al año en Francia</w:t>
      </w:r>
      <w:r w:rsidR="00834D98">
        <w:t>, durante 2 o 3 años consecutivos.</w:t>
      </w:r>
    </w:p>
    <w:p w:rsidR="00834D98" w:rsidRDefault="00834D98" w:rsidP="00834D98">
      <w:pPr>
        <w:pStyle w:val="Prrafodelista"/>
        <w:jc w:val="both"/>
      </w:pPr>
      <w:r>
        <w:t xml:space="preserve">Cubre: manutención durante 1 a 3 meses </w:t>
      </w:r>
      <w:r w:rsidR="00CC161C">
        <w:t>al año en Francia</w:t>
      </w:r>
      <w:r>
        <w:t>, durante 2 a 3 años consecutivos; boleto redondo a Francia durante 2 o 3 años consecutivos.</w:t>
      </w:r>
    </w:p>
    <w:p w:rsidR="00834D98" w:rsidRDefault="00834D98" w:rsidP="00834D98">
      <w:pPr>
        <w:pStyle w:val="Prrafodelista"/>
        <w:jc w:val="both"/>
      </w:pPr>
      <w:r>
        <w:t xml:space="preserve">Convocatoria abierta hasta el </w:t>
      </w:r>
      <w:r w:rsidRPr="00834D98">
        <w:rPr>
          <w:b/>
        </w:rPr>
        <w:t>15 de junio de 2020</w:t>
      </w:r>
      <w:r>
        <w:t xml:space="preserve">. Consulta los requisitos </w:t>
      </w:r>
      <w:hyperlink r:id="rId15" w:history="1">
        <w:r w:rsidRPr="004C1DA8">
          <w:rPr>
            <w:rStyle w:val="Hipervnculo"/>
          </w:rPr>
          <w:t>aquí</w:t>
        </w:r>
      </w:hyperlink>
      <w:r w:rsidR="0081185B">
        <w:t>.</w:t>
      </w:r>
    </w:p>
    <w:p w:rsidR="00EF74C6" w:rsidRDefault="00EF74C6" w:rsidP="00834D98">
      <w:pPr>
        <w:pStyle w:val="Prrafodelista"/>
        <w:jc w:val="both"/>
      </w:pPr>
    </w:p>
    <w:p w:rsidR="00EF74C6" w:rsidRDefault="00CC161C" w:rsidP="004A04D4">
      <w:pPr>
        <w:pStyle w:val="Prrafodelista"/>
        <w:ind w:left="709"/>
        <w:jc w:val="both"/>
      </w:pPr>
      <w:r>
        <w:rPr>
          <w:noProof/>
          <w:lang w:eastAsia="es-MX"/>
        </w:rPr>
        <w:lastRenderedPageBreak/>
        <w:drawing>
          <wp:inline distT="0" distB="0" distL="0" distR="0">
            <wp:extent cx="2361600" cy="2072842"/>
            <wp:effectExtent l="0" t="0" r="63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suel_3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" t="5775" r="4761" b="1"/>
                    <a:stretch/>
                  </pic:blipFill>
                  <pic:spPr bwMode="auto">
                    <a:xfrm>
                      <a:off x="0" y="0"/>
                      <a:ext cx="2361600" cy="207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2311F9" w:rsidRPr="002311F9" w:rsidTr="002311F9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2311F9" w:rsidRPr="002311F9">
              <w:trPr>
                <w:trHeight w:val="15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311F9" w:rsidRPr="002311F9" w:rsidRDefault="002311F9" w:rsidP="002311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MX"/>
                    </w:rPr>
                  </w:pPr>
                </w:p>
              </w:tc>
            </w:tr>
            <w:tr w:rsidR="002311F9" w:rsidRPr="002311F9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311F9" w:rsidRPr="002311F9" w:rsidRDefault="002311F9" w:rsidP="002311F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C4858"/>
                      <w:sz w:val="24"/>
                      <w:szCs w:val="24"/>
                      <w:lang w:eastAsia="es-MX"/>
                    </w:rPr>
                  </w:pPr>
                  <w:r w:rsidRPr="002311F9">
                    <w:rPr>
                      <w:rFonts w:ascii="Arial" w:eastAsia="Times New Roman" w:hAnsi="Arial" w:cs="Arial"/>
                      <w:b/>
                      <w:bCs/>
                      <w:color w:val="3C4858"/>
                      <w:sz w:val="30"/>
                      <w:szCs w:val="30"/>
                      <w:lang w:eastAsia="es-MX"/>
                    </w:rPr>
                    <w:t>¡Te recordamos cómo postular a programas de maestrías y de doctorado en Francia!</w:t>
                  </w:r>
                </w:p>
              </w:tc>
            </w:tr>
          </w:tbl>
          <w:p w:rsidR="002311F9" w:rsidRPr="002311F9" w:rsidRDefault="002311F9" w:rsidP="002311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lang w:eastAsia="es-MX"/>
              </w:rPr>
            </w:pPr>
          </w:p>
        </w:tc>
      </w:tr>
    </w:tbl>
    <w:p w:rsidR="002311F9" w:rsidRDefault="002311F9" w:rsidP="0081185B">
      <w:pPr>
        <w:jc w:val="both"/>
        <w:rPr>
          <w:b/>
          <w:sz w:val="28"/>
        </w:rPr>
      </w:pPr>
    </w:p>
    <w:p w:rsidR="0081185B" w:rsidRDefault="0081185B" w:rsidP="0081185B">
      <w:pPr>
        <w:jc w:val="both"/>
        <w:rPr>
          <w:b/>
          <w:sz w:val="28"/>
        </w:rPr>
      </w:pPr>
      <w:r w:rsidRPr="0081185B">
        <w:rPr>
          <w:b/>
          <w:sz w:val="28"/>
        </w:rPr>
        <w:t>Postular a</w:t>
      </w:r>
      <w:r w:rsidR="00CC161C">
        <w:rPr>
          <w:b/>
          <w:sz w:val="28"/>
        </w:rPr>
        <w:t xml:space="preserve"> la Maestría</w:t>
      </w:r>
      <w:r w:rsidR="002311F9">
        <w:rPr>
          <w:b/>
          <w:sz w:val="28"/>
        </w:rPr>
        <w:t xml:space="preserve"> en Francia</w:t>
      </w:r>
      <w:bookmarkStart w:id="0" w:name="_GoBack"/>
      <w:bookmarkEnd w:id="0"/>
    </w:p>
    <w:p w:rsidR="0081185B" w:rsidRDefault="0081185B" w:rsidP="0081185B">
      <w:pPr>
        <w:jc w:val="both"/>
      </w:pPr>
      <w:r>
        <w:t>Recuerda que el proceso de postulación a una maestría dentro de una universidad pública francesa se realiza a través de Campus France. Tienes hasta el 31 de marzo para enviar tu candidatura. Puedes consul</w:t>
      </w:r>
      <w:r w:rsidR="00CC161C">
        <w:t>t</w:t>
      </w:r>
      <w:r>
        <w:t xml:space="preserve">ar el proceso de postulación </w:t>
      </w:r>
      <w:hyperlink r:id="rId17" w:history="1">
        <w:r w:rsidRPr="0081185B">
          <w:rPr>
            <w:rStyle w:val="Hipervnculo"/>
          </w:rPr>
          <w:t>aquí.</w:t>
        </w:r>
      </w:hyperlink>
    </w:p>
    <w:p w:rsidR="0081185B" w:rsidRDefault="0081185B" w:rsidP="0081185B">
      <w:pPr>
        <w:jc w:val="both"/>
      </w:pPr>
      <w:r>
        <w:t>Para más información contacta a tu espacio Campus France:</w:t>
      </w:r>
    </w:p>
    <w:p w:rsidR="0081185B" w:rsidRPr="0081185B" w:rsidRDefault="002311F9" w:rsidP="0081185B">
      <w:pPr>
        <w:jc w:val="both"/>
      </w:pPr>
      <w:hyperlink r:id="rId18" w:history="1">
        <w:r w:rsidR="0081185B" w:rsidRPr="00632092">
          <w:rPr>
            <w:rStyle w:val="Hipervnculo"/>
          </w:rPr>
          <w:t>https://www.mexique.campusfrance.org/es/encuentra-tu-espacio-campus-france</w:t>
        </w:r>
      </w:hyperlink>
      <w:r w:rsidR="0081185B">
        <w:t xml:space="preserve"> </w:t>
      </w:r>
    </w:p>
    <w:p w:rsidR="0081185B" w:rsidRDefault="0081185B" w:rsidP="0081185B">
      <w:pPr>
        <w:ind w:left="709"/>
        <w:jc w:val="both"/>
        <w:rPr>
          <w:b/>
          <w:sz w:val="28"/>
        </w:rPr>
      </w:pPr>
      <w:r w:rsidRPr="0081185B">
        <w:rPr>
          <w:b/>
          <w:noProof/>
          <w:sz w:val="28"/>
          <w:lang w:eastAsia="es-MX"/>
        </w:rPr>
        <w:drawing>
          <wp:inline distT="0" distB="0" distL="0" distR="0">
            <wp:extent cx="2361600" cy="2015770"/>
            <wp:effectExtent l="0" t="0" r="635" b="3810"/>
            <wp:docPr id="4" name="Imagen 4" descr="C:\Users\campusfrance\Dropbox\7-France Alumni\Communication\Newsletter\2020\Marzo\prorroga 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pusfrance\Dropbox\7-France Alumni\Communication\Newsletter\2020\Marzo\prorroga mas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3850" r="2745"/>
                    <a:stretch/>
                  </pic:blipFill>
                  <pic:spPr bwMode="auto">
                    <a:xfrm>
                      <a:off x="0" y="0"/>
                      <a:ext cx="2361600" cy="20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85B" w:rsidRDefault="0081185B" w:rsidP="0081185B">
      <w:pPr>
        <w:jc w:val="both"/>
        <w:rPr>
          <w:b/>
          <w:sz w:val="28"/>
        </w:rPr>
      </w:pPr>
      <w:r>
        <w:rPr>
          <w:b/>
          <w:sz w:val="28"/>
        </w:rPr>
        <w:t>Tu doctorado en Francia</w:t>
      </w:r>
    </w:p>
    <w:p w:rsidR="0081185B" w:rsidRDefault="0081185B" w:rsidP="0081185B">
      <w:pPr>
        <w:jc w:val="both"/>
      </w:pPr>
      <w:r>
        <w:t>Consulta las modalidades del doctorado</w:t>
      </w:r>
      <w:r w:rsidR="00CC161C">
        <w:t xml:space="preserve"> y cómo postular</w:t>
      </w:r>
      <w:r>
        <w:t xml:space="preserve">, el portal de </w:t>
      </w:r>
      <w:hyperlink r:id="rId20" w:history="1">
        <w:r w:rsidRPr="0081185B">
          <w:rPr>
            <w:rStyle w:val="Hipervnculo"/>
          </w:rPr>
          <w:t>“La investigación en Francia”</w:t>
        </w:r>
      </w:hyperlink>
      <w:r>
        <w:t xml:space="preserve"> y más información con respecto al doctorado en </w:t>
      </w:r>
      <w:hyperlink r:id="rId21" w:history="1">
        <w:r w:rsidRPr="0081185B">
          <w:rPr>
            <w:rStyle w:val="Hipervnculo"/>
          </w:rPr>
          <w:t>nuestro sitio de internet.</w:t>
        </w:r>
      </w:hyperlink>
    </w:p>
    <w:p w:rsidR="0081185B" w:rsidRPr="0081185B" w:rsidRDefault="0081185B" w:rsidP="0081185B">
      <w:pPr>
        <w:jc w:val="both"/>
      </w:pPr>
    </w:p>
    <w:sectPr w:rsidR="0081185B" w:rsidRPr="008118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465EF"/>
    <w:multiLevelType w:val="hybridMultilevel"/>
    <w:tmpl w:val="D42631CE"/>
    <w:lvl w:ilvl="0" w:tplc="87B49F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31F29"/>
    <w:multiLevelType w:val="hybridMultilevel"/>
    <w:tmpl w:val="221630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C6B"/>
    <w:rsid w:val="000C7096"/>
    <w:rsid w:val="000D5C6B"/>
    <w:rsid w:val="001B0C42"/>
    <w:rsid w:val="002311F9"/>
    <w:rsid w:val="00391513"/>
    <w:rsid w:val="003D414B"/>
    <w:rsid w:val="004A04D4"/>
    <w:rsid w:val="004C1DA8"/>
    <w:rsid w:val="0057522F"/>
    <w:rsid w:val="005D3ACD"/>
    <w:rsid w:val="00646C44"/>
    <w:rsid w:val="00691310"/>
    <w:rsid w:val="006D3228"/>
    <w:rsid w:val="0081185B"/>
    <w:rsid w:val="00834D98"/>
    <w:rsid w:val="00882549"/>
    <w:rsid w:val="00A861FE"/>
    <w:rsid w:val="00AC3D8A"/>
    <w:rsid w:val="00B23AB8"/>
    <w:rsid w:val="00C24D53"/>
    <w:rsid w:val="00C46DAC"/>
    <w:rsid w:val="00CC161C"/>
    <w:rsid w:val="00CC49C4"/>
    <w:rsid w:val="00CE3466"/>
    <w:rsid w:val="00D864C3"/>
    <w:rsid w:val="00E53710"/>
    <w:rsid w:val="00EF74C6"/>
    <w:rsid w:val="00F4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D2228D-52E6-45BC-BEDF-A16CF605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5C6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13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7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nacyt.gob.mx/index.php/el-conacyt/convocatorias-y-resultados-conacyt/convocatorias-becas-al-extranjero/convocatorias-becas-al-extranjero-1/convocatorias-abiertas-becas-al-extranjero/conv-bec-extr-20/19785-conv-becas-doctorado-ext-2020/file" TargetMode="External"/><Relationship Id="rId18" Type="http://schemas.openxmlformats.org/officeDocument/2006/relationships/hyperlink" Target="https://www.mexique.campusfrance.org/es/encuentra-tu-espacio-campus-fran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exique.campusfrance.org/es/como-funciona-doctorado-Francia" TargetMode="External"/><Relationship Id="rId7" Type="http://schemas.openxmlformats.org/officeDocument/2006/relationships/hyperlink" Target="https://www.mexique.campusfrance.org/es/beca-educafin-maestria-en-francia-2020" TargetMode="External"/><Relationship Id="rId12" Type="http://schemas.openxmlformats.org/officeDocument/2006/relationships/hyperlink" Target="https://www.conacyt.gob.mx/index.php/el-conacyt/convocatorias-y-resultados-conacyt/convocatorias-becas-al-extranjero/convocatorias-becas-al-extranjero-1/convocatorias-abiertas-becas-al-extranjero/conv-bec-extr-20/19800-conv-conacyt-gob-fra-2020/file" TargetMode="External"/><Relationship Id="rId17" Type="http://schemas.openxmlformats.org/officeDocument/2006/relationships/hyperlink" Target="https://www.mexique.campusfrance.org/es/Postulo-formaci%C3%B3n-Franci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doctorat.campusfrance.org/phd/dschools/ma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mexique.campusfrance.org/es/financia-tu-doctorado-en-francia-con-beca-del-conacyt" TargetMode="External"/><Relationship Id="rId5" Type="http://schemas.openxmlformats.org/officeDocument/2006/relationships/hyperlink" Target="https://www.mexique.campusfrance.org/es/beca-lumieres-para-maestria-en-francia-gobierno-de-francia" TargetMode="External"/><Relationship Id="rId15" Type="http://schemas.openxmlformats.org/officeDocument/2006/relationships/hyperlink" Target="https://www.mexique.campusfrance.org/es/becas-para-doctorado-en-cotutela-en-francia-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mexique.campusfrance.org/es/becas-para-realizar-una-maestria-a-distanciavirtual-en-una-institucion-de-educacion-superior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804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campusfrance</dc:creator>
  <cp:keywords/>
  <dc:description/>
  <cp:lastModifiedBy>Campusfrance</cp:lastModifiedBy>
  <cp:revision>2</cp:revision>
  <dcterms:created xsi:type="dcterms:W3CDTF">2020-03-26T03:24:00Z</dcterms:created>
  <dcterms:modified xsi:type="dcterms:W3CDTF">2020-03-26T03:24:00Z</dcterms:modified>
</cp:coreProperties>
</file>